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E2EA1" w14:textId="77777777" w:rsidR="00567241" w:rsidRDefault="00567241" w:rsidP="0056724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4FC708" w14:textId="29D9A2A5" w:rsidR="00567241" w:rsidRDefault="00567241" w:rsidP="00567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BDD6EE" w:themeFill="accent5" w:themeFillTint="66"/>
        </w:rPr>
        <w:t>Česká společnost soudního lékařství a soudní toxikologie ČLS JEP</w: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83247EE" wp14:editId="419FC872">
            <wp:simplePos x="0" y="0"/>
            <wp:positionH relativeFrom="column">
              <wp:posOffset>4815205</wp:posOffset>
            </wp:positionH>
            <wp:positionV relativeFrom="paragraph">
              <wp:posOffset>-542290</wp:posOffset>
            </wp:positionV>
            <wp:extent cx="914400" cy="914400"/>
            <wp:effectExtent l="0" t="0" r="0" b="0"/>
            <wp:wrapSquare wrapText="bothSides"/>
            <wp:docPr id="1005956118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5101" w14:textId="77777777" w:rsidR="00567241" w:rsidRDefault="00567241" w:rsidP="00567241">
      <w:pPr>
        <w:rPr>
          <w:rFonts w:ascii="Arial" w:hAnsi="Arial" w:cs="Arial"/>
          <w:sz w:val="24"/>
          <w:szCs w:val="24"/>
        </w:rPr>
      </w:pPr>
    </w:p>
    <w:p w14:paraId="2A9757B3" w14:textId="77777777" w:rsidR="00567241" w:rsidRDefault="00567241" w:rsidP="00567241">
      <w:pPr>
        <w:rPr>
          <w:rFonts w:ascii="Arial" w:hAnsi="Arial" w:cs="Arial"/>
          <w:sz w:val="24"/>
          <w:szCs w:val="24"/>
        </w:rPr>
      </w:pPr>
    </w:p>
    <w:p w14:paraId="0B0C3AAF" w14:textId="08F69D4E" w:rsidR="00567241" w:rsidRPr="00725F6A" w:rsidRDefault="00567241" w:rsidP="00567241">
      <w:pPr>
        <w:rPr>
          <w:rFonts w:ascii="Arial" w:hAnsi="Arial" w:cs="Arial"/>
          <w:b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 xml:space="preserve">APENDIX: </w:t>
      </w:r>
      <w:r w:rsidRPr="00725F6A">
        <w:rPr>
          <w:rFonts w:ascii="Arial" w:hAnsi="Arial" w:cs="Arial"/>
          <w:b/>
          <w:sz w:val="24"/>
          <w:szCs w:val="24"/>
        </w:rPr>
        <w:t>AP-SOP-</w:t>
      </w:r>
      <w:r w:rsidR="006B1EDC">
        <w:rPr>
          <w:rFonts w:ascii="Arial" w:hAnsi="Arial" w:cs="Arial"/>
          <w:b/>
          <w:sz w:val="24"/>
          <w:szCs w:val="24"/>
        </w:rPr>
        <w:t xml:space="preserve"> </w:t>
      </w:r>
      <w:r w:rsidRPr="00725F6A">
        <w:rPr>
          <w:rFonts w:ascii="Arial" w:hAnsi="Arial" w:cs="Arial"/>
          <w:b/>
          <w:sz w:val="24"/>
          <w:szCs w:val="24"/>
        </w:rPr>
        <w:t>0</w:t>
      </w:r>
      <w:r w:rsidR="006B1EDC">
        <w:rPr>
          <w:rFonts w:ascii="Arial" w:hAnsi="Arial" w:cs="Arial"/>
          <w:b/>
          <w:sz w:val="24"/>
          <w:szCs w:val="24"/>
        </w:rPr>
        <w:t>XX</w:t>
      </w:r>
    </w:p>
    <w:p w14:paraId="6F33F814" w14:textId="48FF253C" w:rsidR="00567241" w:rsidRPr="00725F6A" w:rsidRDefault="00567241" w:rsidP="00567241">
      <w:pPr>
        <w:rPr>
          <w:rFonts w:ascii="Arial" w:hAnsi="Arial" w:cs="Arial"/>
          <w:b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 xml:space="preserve">Název: </w:t>
      </w:r>
      <w:r w:rsidR="006B1EDC" w:rsidRPr="00456671">
        <w:rPr>
          <w:rFonts w:ascii="Arial" w:hAnsi="Arial" w:cs="Arial"/>
          <w:b/>
          <w:sz w:val="24"/>
          <w:szCs w:val="24"/>
          <w:highlight w:val="yellow"/>
        </w:rPr>
        <w:t>xxxx</w:t>
      </w:r>
    </w:p>
    <w:p w14:paraId="37C1136C" w14:textId="77777777" w:rsidR="00567241" w:rsidRPr="00725F6A" w:rsidRDefault="00567241" w:rsidP="00567241">
      <w:pPr>
        <w:rPr>
          <w:rFonts w:ascii="Arial" w:hAnsi="Arial" w:cs="Arial"/>
          <w:b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 xml:space="preserve">Příloha k: </w:t>
      </w:r>
      <w:r w:rsidRPr="00725F6A">
        <w:rPr>
          <w:rFonts w:ascii="Arial" w:hAnsi="Arial" w:cs="Arial"/>
          <w:b/>
          <w:sz w:val="24"/>
          <w:szCs w:val="24"/>
        </w:rPr>
        <w:t xml:space="preserve">Standardní operační postup k výkonu pitvy poskytovatele v oboru soudní lékařství „SOP – Pitva“  </w:t>
      </w:r>
    </w:p>
    <w:p w14:paraId="0512EF54" w14:textId="77777777" w:rsidR="00567241" w:rsidRPr="00725F6A" w:rsidRDefault="00567241" w:rsidP="00567241">
      <w:pPr>
        <w:rPr>
          <w:rFonts w:ascii="Arial" w:hAnsi="Arial" w:cs="Arial"/>
          <w:sz w:val="24"/>
          <w:szCs w:val="24"/>
        </w:rPr>
      </w:pPr>
    </w:p>
    <w:p w14:paraId="42741BDE" w14:textId="0AE9B88A" w:rsidR="00567241" w:rsidRPr="00725F6A" w:rsidRDefault="00567241" w:rsidP="00567241">
      <w:pPr>
        <w:rPr>
          <w:rFonts w:ascii="Arial" w:hAnsi="Arial" w:cs="Arial"/>
          <w:b/>
          <w:sz w:val="24"/>
          <w:szCs w:val="24"/>
        </w:rPr>
      </w:pPr>
      <w:r w:rsidRPr="00725F6A">
        <w:rPr>
          <w:rFonts w:ascii="Arial" w:hAnsi="Arial" w:cs="Arial"/>
          <w:b/>
          <w:sz w:val="24"/>
          <w:szCs w:val="24"/>
        </w:rPr>
        <w:t>Preambule</w:t>
      </w:r>
    </w:p>
    <w:p w14:paraId="7B5DEFE2" w14:textId="49BF3F80" w:rsidR="00567241" w:rsidRPr="00725F6A" w:rsidRDefault="00567241" w:rsidP="00567241">
      <w:pPr>
        <w:jc w:val="both"/>
        <w:rPr>
          <w:rFonts w:ascii="Arial" w:hAnsi="Arial" w:cs="Arial"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>Tento apendix je přílohou ke Standardnímu operačnímu postupu (</w:t>
      </w:r>
      <w:r w:rsidR="00725F6A" w:rsidRPr="00725F6A">
        <w:rPr>
          <w:rFonts w:ascii="Arial" w:hAnsi="Arial" w:cs="Arial"/>
          <w:sz w:val="24"/>
          <w:szCs w:val="24"/>
        </w:rPr>
        <w:t>SOP – Pitva</w:t>
      </w:r>
      <w:r w:rsidRPr="00725F6A">
        <w:rPr>
          <w:rFonts w:ascii="Arial" w:hAnsi="Arial" w:cs="Arial"/>
          <w:sz w:val="24"/>
          <w:szCs w:val="24"/>
        </w:rPr>
        <w:t xml:space="preserve">), který byl vypracován a schválen výborem České společnosti soudního lékařství a soudní toxikologie ČLS JEP, a který je určený pro standardizaci a metodické postupy v oboru soudní lékařství. </w:t>
      </w:r>
    </w:p>
    <w:p w14:paraId="5DC8A1F1" w14:textId="1D903F56" w:rsidR="00567241" w:rsidRPr="00725F6A" w:rsidRDefault="00567241" w:rsidP="00567241">
      <w:pPr>
        <w:jc w:val="both"/>
        <w:rPr>
          <w:rFonts w:ascii="Arial" w:hAnsi="Arial" w:cs="Arial"/>
          <w:sz w:val="24"/>
          <w:szCs w:val="24"/>
        </w:rPr>
      </w:pPr>
      <w:r w:rsidRPr="00725F6A">
        <w:rPr>
          <w:rFonts w:ascii="Arial" w:hAnsi="Arial" w:cs="Arial"/>
          <w:sz w:val="24"/>
          <w:szCs w:val="24"/>
        </w:rPr>
        <w:t>Apendix  AP-SOP-</w:t>
      </w:r>
      <w:r w:rsidR="006B1EDC">
        <w:rPr>
          <w:rFonts w:ascii="Arial" w:hAnsi="Arial" w:cs="Arial"/>
          <w:sz w:val="24"/>
          <w:szCs w:val="24"/>
        </w:rPr>
        <w:t xml:space="preserve"> </w:t>
      </w:r>
      <w:r w:rsidRPr="00456671">
        <w:rPr>
          <w:rFonts w:ascii="Arial" w:hAnsi="Arial" w:cs="Arial"/>
          <w:sz w:val="24"/>
          <w:szCs w:val="24"/>
          <w:highlight w:val="yellow"/>
        </w:rPr>
        <w:t>0</w:t>
      </w:r>
      <w:r w:rsidR="006B1EDC" w:rsidRPr="00456671">
        <w:rPr>
          <w:rFonts w:ascii="Arial" w:hAnsi="Arial" w:cs="Arial"/>
          <w:sz w:val="24"/>
          <w:szCs w:val="24"/>
          <w:highlight w:val="yellow"/>
        </w:rPr>
        <w:t>XX</w:t>
      </w:r>
      <w:r w:rsidRPr="00725F6A">
        <w:rPr>
          <w:rFonts w:ascii="Arial" w:hAnsi="Arial" w:cs="Arial"/>
          <w:sz w:val="24"/>
          <w:szCs w:val="24"/>
        </w:rPr>
        <w:t xml:space="preserve"> se týká </w:t>
      </w:r>
      <w:r w:rsidR="006B1EDC" w:rsidRPr="00456671">
        <w:rPr>
          <w:rFonts w:ascii="Arial" w:hAnsi="Arial" w:cs="Arial"/>
          <w:sz w:val="24"/>
          <w:szCs w:val="24"/>
          <w:highlight w:val="yellow"/>
        </w:rPr>
        <w:t>xxxxx</w:t>
      </w:r>
      <w:r w:rsidRPr="00725F6A">
        <w:rPr>
          <w:rFonts w:ascii="Arial" w:hAnsi="Arial" w:cs="Arial"/>
          <w:sz w:val="24"/>
          <w:szCs w:val="24"/>
        </w:rPr>
        <w:t>, prováděné poskytovatelem v oboru soudní lékařství.</w:t>
      </w:r>
    </w:p>
    <w:p w14:paraId="79583C7C" w14:textId="77777777" w:rsidR="00567241" w:rsidRPr="00725F6A" w:rsidRDefault="00567241" w:rsidP="00567241">
      <w:pPr>
        <w:jc w:val="both"/>
        <w:rPr>
          <w:rFonts w:ascii="Arial" w:hAnsi="Arial" w:cs="Arial"/>
          <w:sz w:val="24"/>
          <w:szCs w:val="24"/>
        </w:rPr>
      </w:pPr>
    </w:p>
    <w:p w14:paraId="49155AE1" w14:textId="3F01D297" w:rsidR="00567241" w:rsidRPr="00725F6A" w:rsidRDefault="006B1EDC" w:rsidP="00D43EE1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TEXT</w:t>
      </w:r>
    </w:p>
    <w:p w14:paraId="1E08BB68" w14:textId="3A441E26" w:rsidR="00567241" w:rsidRDefault="006B1EDC" w:rsidP="006B1EDC">
      <w:pPr>
        <w:jc w:val="both"/>
        <w:rPr>
          <w:rFonts w:ascii="Arial" w:hAnsi="Arial" w:cs="Arial"/>
          <w:sz w:val="24"/>
          <w:szCs w:val="24"/>
        </w:rPr>
      </w:pPr>
      <w:r w:rsidRPr="00456671">
        <w:rPr>
          <w:rFonts w:ascii="Arial" w:hAnsi="Arial" w:cs="Arial"/>
          <w:sz w:val="24"/>
          <w:szCs w:val="24"/>
          <w:highlight w:val="yellow"/>
        </w:rPr>
        <w:t>xxxx</w:t>
      </w:r>
    </w:p>
    <w:p w14:paraId="0146F8AC" w14:textId="042DDCF6" w:rsidR="006B1EDC" w:rsidRPr="00725F6A" w:rsidRDefault="006B1EDC" w:rsidP="006B1E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Odkaz </w:t>
      </w:r>
      <w:r w:rsidR="00D0062E">
        <w:rPr>
          <w:rFonts w:ascii="Arial" w:hAnsi="Arial" w:cs="Arial"/>
          <w:sz w:val="24"/>
          <w:szCs w:val="24"/>
        </w:rPr>
        <w:t>pod čarou</w:t>
      </w:r>
      <w:r w:rsidR="00EC327F" w:rsidRPr="00725F6A">
        <w:rPr>
          <w:rFonts w:ascii="Arial" w:hAnsi="Arial" w:cs="Arial"/>
          <w:sz w:val="24"/>
          <w:szCs w:val="24"/>
        </w:rPr>
        <w:t>.</w:t>
      </w:r>
      <w:r w:rsidR="00EC327F" w:rsidRPr="00456671">
        <w:rPr>
          <w:rStyle w:val="Znakapoznpodarou"/>
          <w:rFonts w:ascii="Arial" w:hAnsi="Arial" w:cs="Arial"/>
          <w:sz w:val="24"/>
          <w:szCs w:val="24"/>
          <w:highlight w:val="yellow"/>
        </w:rPr>
        <w:footnoteReference w:id="1"/>
      </w:r>
      <w:r w:rsidR="00EC327F" w:rsidRPr="00725F6A">
        <w:rPr>
          <w:rFonts w:ascii="Arial" w:hAnsi="Arial" w:cs="Arial"/>
          <w:sz w:val="24"/>
          <w:szCs w:val="24"/>
        </w:rPr>
        <w:t xml:space="preserve"> </w:t>
      </w:r>
    </w:p>
    <w:p w14:paraId="500A521B" w14:textId="77777777" w:rsidR="00567241" w:rsidRPr="00725F6A" w:rsidRDefault="00567241" w:rsidP="00567241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117E0C0D" w14:textId="428E43AB" w:rsidR="00567241" w:rsidRPr="006B1EDC" w:rsidRDefault="006B1EDC" w:rsidP="006B1EDC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1EDC">
        <w:rPr>
          <w:rFonts w:ascii="Arial" w:hAnsi="Arial" w:cs="Arial"/>
          <w:sz w:val="24"/>
          <w:szCs w:val="24"/>
        </w:rPr>
        <w:t>xxx</w:t>
      </w:r>
    </w:p>
    <w:p w14:paraId="2BA1020D" w14:textId="77777777" w:rsidR="00567241" w:rsidRPr="00725F6A" w:rsidRDefault="00567241" w:rsidP="00567241">
      <w:pPr>
        <w:jc w:val="both"/>
        <w:rPr>
          <w:rFonts w:ascii="Arial" w:hAnsi="Arial" w:cs="Arial"/>
          <w:sz w:val="24"/>
          <w:szCs w:val="24"/>
        </w:rPr>
      </w:pPr>
    </w:p>
    <w:p w14:paraId="5AD87075" w14:textId="0187AC0A" w:rsidR="00567241" w:rsidRDefault="00567241" w:rsidP="00567241">
      <w:pPr>
        <w:jc w:val="both"/>
        <w:rPr>
          <w:rFonts w:ascii="Arial" w:hAnsi="Arial" w:cs="Arial"/>
          <w:i/>
          <w:sz w:val="20"/>
          <w:szCs w:val="20"/>
        </w:rPr>
      </w:pPr>
      <w:r w:rsidRPr="00725F6A">
        <w:rPr>
          <w:rFonts w:ascii="Arial" w:hAnsi="Arial" w:cs="Arial"/>
          <w:i/>
          <w:sz w:val="20"/>
          <w:szCs w:val="20"/>
        </w:rPr>
        <w:t xml:space="preserve">Schválil výbor České společnosti soudního lékařství a soudní toxikologie dne: </w:t>
      </w:r>
      <w:r w:rsidR="00D0062E">
        <w:rPr>
          <w:rFonts w:ascii="Arial" w:hAnsi="Arial" w:cs="Arial"/>
          <w:i/>
          <w:sz w:val="20"/>
          <w:szCs w:val="20"/>
        </w:rPr>
        <w:t xml:space="preserve">např. </w:t>
      </w:r>
      <w:r w:rsidR="00D0062E" w:rsidRPr="00D0062E">
        <w:rPr>
          <w:rFonts w:ascii="Arial" w:hAnsi="Arial" w:cs="Arial"/>
          <w:i/>
          <w:sz w:val="20"/>
          <w:szCs w:val="20"/>
          <w:highlight w:val="yellow"/>
        </w:rPr>
        <w:t>xx</w:t>
      </w:r>
      <w:r w:rsidR="0058724F" w:rsidRPr="00D0062E">
        <w:rPr>
          <w:rFonts w:ascii="Arial" w:hAnsi="Arial" w:cs="Arial"/>
          <w:i/>
          <w:sz w:val="20"/>
          <w:szCs w:val="20"/>
          <w:highlight w:val="yellow"/>
        </w:rPr>
        <w:t>.</w:t>
      </w:r>
      <w:r w:rsidR="002C3582" w:rsidRPr="00D0062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D0062E" w:rsidRPr="00D0062E">
        <w:rPr>
          <w:rFonts w:ascii="Arial" w:hAnsi="Arial" w:cs="Arial"/>
          <w:i/>
          <w:sz w:val="20"/>
          <w:szCs w:val="20"/>
          <w:highlight w:val="yellow"/>
        </w:rPr>
        <w:t>dubna</w:t>
      </w:r>
      <w:r w:rsidRPr="00D0062E">
        <w:rPr>
          <w:rFonts w:ascii="Arial" w:hAnsi="Arial" w:cs="Arial"/>
          <w:i/>
          <w:sz w:val="20"/>
          <w:szCs w:val="20"/>
          <w:highlight w:val="yellow"/>
        </w:rPr>
        <w:t xml:space="preserve"> 202</w:t>
      </w:r>
      <w:r w:rsidR="00D0062E" w:rsidRPr="00D0062E">
        <w:rPr>
          <w:rFonts w:ascii="Arial" w:hAnsi="Arial" w:cs="Arial"/>
          <w:i/>
          <w:sz w:val="20"/>
          <w:szCs w:val="20"/>
          <w:highlight w:val="yellow"/>
        </w:rPr>
        <w:t>5</w:t>
      </w:r>
    </w:p>
    <w:p w14:paraId="3C5F1A23" w14:textId="77777777" w:rsidR="00567241" w:rsidRDefault="00567241" w:rsidP="00567241">
      <w:pPr>
        <w:jc w:val="both"/>
        <w:rPr>
          <w:rFonts w:ascii="Arial" w:hAnsi="Arial" w:cs="Arial"/>
          <w:i/>
          <w:sz w:val="20"/>
          <w:szCs w:val="20"/>
        </w:rPr>
      </w:pPr>
    </w:p>
    <w:p w14:paraId="73C75F05" w14:textId="77777777" w:rsidR="00F73623" w:rsidRDefault="00F73623"/>
    <w:sectPr w:rsidR="00F7362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8D92C" w14:textId="77777777" w:rsidR="00EC327F" w:rsidRDefault="00EC327F" w:rsidP="00567241">
      <w:pPr>
        <w:spacing w:after="0" w:line="240" w:lineRule="auto"/>
      </w:pPr>
      <w:r>
        <w:separator/>
      </w:r>
    </w:p>
  </w:endnote>
  <w:endnote w:type="continuationSeparator" w:id="0">
    <w:p w14:paraId="3B60B3AE" w14:textId="77777777" w:rsidR="00EC327F" w:rsidRDefault="00EC327F" w:rsidP="0056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FCBB6" w14:textId="6AB1A36E" w:rsidR="00EC327F" w:rsidRDefault="00EC327F" w:rsidP="00BF6EBC">
    <w:pPr>
      <w:pStyle w:val="Zpa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AP-SOP-0XX název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6</w:t>
    </w:r>
    <w:r>
      <w:rPr>
        <w:rFonts w:asciiTheme="majorHAnsi" w:hAnsiTheme="majorHAnsi"/>
        <w:noProof/>
      </w:rPr>
      <w:fldChar w:fldCharType="end"/>
    </w:r>
  </w:p>
  <w:p w14:paraId="0D749CAE" w14:textId="77777777" w:rsidR="00EC327F" w:rsidRDefault="00EC32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C3BD" w14:textId="77777777" w:rsidR="00EC327F" w:rsidRDefault="00EC327F" w:rsidP="00567241">
      <w:pPr>
        <w:spacing w:after="0" w:line="240" w:lineRule="auto"/>
      </w:pPr>
      <w:r>
        <w:separator/>
      </w:r>
    </w:p>
  </w:footnote>
  <w:footnote w:type="continuationSeparator" w:id="0">
    <w:p w14:paraId="7EA08437" w14:textId="77777777" w:rsidR="00EC327F" w:rsidRDefault="00EC327F" w:rsidP="00567241">
      <w:pPr>
        <w:spacing w:after="0" w:line="240" w:lineRule="auto"/>
      </w:pPr>
      <w:r>
        <w:continuationSeparator/>
      </w:r>
    </w:p>
  </w:footnote>
  <w:footnote w:id="1">
    <w:p w14:paraId="78ECBEAD" w14:textId="4033CF31" w:rsidR="00EC327F" w:rsidRDefault="00EC327F" w:rsidP="00EC327F">
      <w:pPr>
        <w:pStyle w:val="Textpoznpodarou"/>
      </w:pPr>
      <w:r>
        <w:rPr>
          <w:rStyle w:val="Znakapoznpodarou"/>
        </w:rPr>
        <w:footnoteRef/>
      </w:r>
      <w:r>
        <w:t xml:space="preserve"> Text odkazu</w:t>
      </w:r>
    </w:p>
    <w:p w14:paraId="2D5BF5C0" w14:textId="77777777" w:rsidR="00EC327F" w:rsidRDefault="00EC327F" w:rsidP="00EC327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92"/>
    <w:multiLevelType w:val="hybridMultilevel"/>
    <w:tmpl w:val="BAF843AC"/>
    <w:lvl w:ilvl="0" w:tplc="090ED44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522F3"/>
    <w:multiLevelType w:val="multilevel"/>
    <w:tmpl w:val="6D2CC72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1F21AD"/>
    <w:multiLevelType w:val="hybridMultilevel"/>
    <w:tmpl w:val="BAF611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36E2"/>
    <w:multiLevelType w:val="multilevel"/>
    <w:tmpl w:val="FB102838"/>
    <w:styleLink w:val="Aktulnseznam1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03B097B"/>
    <w:multiLevelType w:val="multilevel"/>
    <w:tmpl w:val="548CE1B0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6F7B1459"/>
    <w:multiLevelType w:val="multilevel"/>
    <w:tmpl w:val="6D2CC722"/>
    <w:styleLink w:val="Aktulnseznam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41"/>
    <w:rsid w:val="00014675"/>
    <w:rsid w:val="00021AF2"/>
    <w:rsid w:val="00031324"/>
    <w:rsid w:val="0005444F"/>
    <w:rsid w:val="000737EB"/>
    <w:rsid w:val="000A2224"/>
    <w:rsid w:val="000D7038"/>
    <w:rsid w:val="000E2C9E"/>
    <w:rsid w:val="000F7157"/>
    <w:rsid w:val="000F7E87"/>
    <w:rsid w:val="001045D8"/>
    <w:rsid w:val="00104CE8"/>
    <w:rsid w:val="00194A75"/>
    <w:rsid w:val="001B3F27"/>
    <w:rsid w:val="001D3721"/>
    <w:rsid w:val="001D57C9"/>
    <w:rsid w:val="001E7165"/>
    <w:rsid w:val="001F378E"/>
    <w:rsid w:val="00262E1A"/>
    <w:rsid w:val="002C3582"/>
    <w:rsid w:val="00301638"/>
    <w:rsid w:val="003175B1"/>
    <w:rsid w:val="00344267"/>
    <w:rsid w:val="00374D5F"/>
    <w:rsid w:val="003B6985"/>
    <w:rsid w:val="003C166E"/>
    <w:rsid w:val="003C2460"/>
    <w:rsid w:val="003E3960"/>
    <w:rsid w:val="003E485F"/>
    <w:rsid w:val="004307BF"/>
    <w:rsid w:val="004407EE"/>
    <w:rsid w:val="00443E08"/>
    <w:rsid w:val="00446BA8"/>
    <w:rsid w:val="0045591A"/>
    <w:rsid w:val="00456671"/>
    <w:rsid w:val="00461826"/>
    <w:rsid w:val="00484CDA"/>
    <w:rsid w:val="004863F7"/>
    <w:rsid w:val="00486E5F"/>
    <w:rsid w:val="004965F4"/>
    <w:rsid w:val="004B1C6B"/>
    <w:rsid w:val="004B2816"/>
    <w:rsid w:val="004F4B57"/>
    <w:rsid w:val="005018EE"/>
    <w:rsid w:val="005318B0"/>
    <w:rsid w:val="00553DB9"/>
    <w:rsid w:val="005625DE"/>
    <w:rsid w:val="00567241"/>
    <w:rsid w:val="0058724F"/>
    <w:rsid w:val="00592E1B"/>
    <w:rsid w:val="00592F54"/>
    <w:rsid w:val="005E336B"/>
    <w:rsid w:val="006072F1"/>
    <w:rsid w:val="006342C0"/>
    <w:rsid w:val="00661D0C"/>
    <w:rsid w:val="00693A78"/>
    <w:rsid w:val="006B1EDC"/>
    <w:rsid w:val="006E7257"/>
    <w:rsid w:val="006F2C61"/>
    <w:rsid w:val="00725F6A"/>
    <w:rsid w:val="0074543F"/>
    <w:rsid w:val="007600D9"/>
    <w:rsid w:val="00777A14"/>
    <w:rsid w:val="007840CD"/>
    <w:rsid w:val="007C5D40"/>
    <w:rsid w:val="007D697A"/>
    <w:rsid w:val="007F3219"/>
    <w:rsid w:val="00833A17"/>
    <w:rsid w:val="00867184"/>
    <w:rsid w:val="0088555A"/>
    <w:rsid w:val="008D1C98"/>
    <w:rsid w:val="008E65CF"/>
    <w:rsid w:val="009032FB"/>
    <w:rsid w:val="00905F5F"/>
    <w:rsid w:val="00915B00"/>
    <w:rsid w:val="0095748E"/>
    <w:rsid w:val="00965474"/>
    <w:rsid w:val="00970611"/>
    <w:rsid w:val="00971995"/>
    <w:rsid w:val="009758F5"/>
    <w:rsid w:val="009C02C7"/>
    <w:rsid w:val="009C2BD2"/>
    <w:rsid w:val="009E7A5F"/>
    <w:rsid w:val="00A43051"/>
    <w:rsid w:val="00A577CF"/>
    <w:rsid w:val="00A64765"/>
    <w:rsid w:val="00A975EE"/>
    <w:rsid w:val="00B04C6A"/>
    <w:rsid w:val="00B27AA8"/>
    <w:rsid w:val="00B449E3"/>
    <w:rsid w:val="00B8692F"/>
    <w:rsid w:val="00BB3D4A"/>
    <w:rsid w:val="00BE1FFC"/>
    <w:rsid w:val="00BF6EBC"/>
    <w:rsid w:val="00C216F8"/>
    <w:rsid w:val="00C72443"/>
    <w:rsid w:val="00C76F88"/>
    <w:rsid w:val="00CA23C6"/>
    <w:rsid w:val="00CE17A0"/>
    <w:rsid w:val="00D0062E"/>
    <w:rsid w:val="00D141E6"/>
    <w:rsid w:val="00D3107E"/>
    <w:rsid w:val="00D3473C"/>
    <w:rsid w:val="00D43EE1"/>
    <w:rsid w:val="00D45726"/>
    <w:rsid w:val="00D560FF"/>
    <w:rsid w:val="00D97852"/>
    <w:rsid w:val="00DC7EC2"/>
    <w:rsid w:val="00E337E0"/>
    <w:rsid w:val="00E33938"/>
    <w:rsid w:val="00E81461"/>
    <w:rsid w:val="00EB666F"/>
    <w:rsid w:val="00EC327F"/>
    <w:rsid w:val="00EC7CC5"/>
    <w:rsid w:val="00EF54C4"/>
    <w:rsid w:val="00F20063"/>
    <w:rsid w:val="00F73623"/>
    <w:rsid w:val="00FD4CC0"/>
    <w:rsid w:val="00FD511D"/>
    <w:rsid w:val="00FF3A4A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8525"/>
  <w15:chartTrackingRefBased/>
  <w15:docId w15:val="{85C4458E-444B-44C2-B806-D54DE936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24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724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72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7241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56724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567241"/>
    <w:rPr>
      <w:vertAlign w:val="superscript"/>
    </w:rPr>
  </w:style>
  <w:style w:type="paragraph" w:styleId="Revize">
    <w:name w:val="Revision"/>
    <w:hidden/>
    <w:uiPriority w:val="99"/>
    <w:semiHidden/>
    <w:rsid w:val="00C76F88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6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F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F88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F88"/>
    <w:rPr>
      <w:b/>
      <w:bCs/>
      <w:kern w:val="0"/>
      <w:sz w:val="20"/>
      <w:szCs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104CE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5CF"/>
    <w:rPr>
      <w:rFonts w:ascii="Segoe UI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F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EBC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F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EBC"/>
    <w:rPr>
      <w:kern w:val="0"/>
      <w14:ligatures w14:val="none"/>
    </w:rPr>
  </w:style>
  <w:style w:type="character" w:customStyle="1" w:styleId="cf01">
    <w:name w:val="cf01"/>
    <w:basedOn w:val="Standardnpsmoodstavce"/>
    <w:rsid w:val="00592F54"/>
    <w:rPr>
      <w:rFonts w:ascii="Segoe UI" w:hAnsi="Segoe UI" w:cs="Segoe UI" w:hint="default"/>
      <w:sz w:val="18"/>
      <w:szCs w:val="18"/>
    </w:rPr>
  </w:style>
  <w:style w:type="numbering" w:customStyle="1" w:styleId="Aktulnseznam1">
    <w:name w:val="Aktuální seznam1"/>
    <w:uiPriority w:val="99"/>
    <w:rsid w:val="00D43EE1"/>
    <w:pPr>
      <w:numPr>
        <w:numId w:val="7"/>
      </w:numPr>
    </w:pPr>
  </w:style>
  <w:style w:type="numbering" w:customStyle="1" w:styleId="Aktulnseznam2">
    <w:name w:val="Aktuální seznam2"/>
    <w:uiPriority w:val="99"/>
    <w:rsid w:val="00FD511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8522-C807-4006-B4E0-9BC056D7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 Martin, MUDr., Ph.D.</dc:creator>
  <cp:keywords/>
  <dc:description/>
  <cp:lastModifiedBy>doc. MUDr. Miloš Sokol, Ph.D. MBA LL.M.</cp:lastModifiedBy>
  <cp:revision>2</cp:revision>
  <dcterms:created xsi:type="dcterms:W3CDTF">2025-01-06T11:25:00Z</dcterms:created>
  <dcterms:modified xsi:type="dcterms:W3CDTF">2025-01-06T11:25:00Z</dcterms:modified>
</cp:coreProperties>
</file>